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44" w:rsidRPr="005C651F" w:rsidRDefault="005C651F" w:rsidP="00A046C4">
      <w:pPr>
        <w:jc w:val="center"/>
        <w:rPr>
          <w:b/>
        </w:rPr>
      </w:pPr>
      <w:r>
        <w:t>ΣΤΟΙΧΕΙΑ ΕΠΙΚΟΙΝΩΝΙΑΣ ΕΤΑΙΡΩΝ</w:t>
      </w:r>
      <w:r w:rsidR="008B7B44">
        <w:t xml:space="preserve"> ΕΦΕΠΑΕ</w:t>
      </w:r>
      <w:r>
        <w:t xml:space="preserve"> ΥΠΕΥΘΥΝΩΝ ΤΗΣ ΔΡΑΣΗΣ </w:t>
      </w:r>
      <w:r w:rsidR="0076640D">
        <w:rPr>
          <w:b/>
        </w:rPr>
        <w:t>ΜΕΤΑΠΟΙΗΣΗ ΣΤΙΣ ΝΕΕΣ ΣΥΝΘΗΚΕΣ</w:t>
      </w:r>
      <w:r w:rsidR="008B7B44" w:rsidRPr="005C651F">
        <w:rPr>
          <w:b/>
        </w:rPr>
        <w:t xml:space="preserve"> </w:t>
      </w:r>
      <w:r w:rsidRPr="005C651F">
        <w:t>:</w:t>
      </w:r>
    </w:p>
    <w:tbl>
      <w:tblPr>
        <w:tblStyle w:val="-1"/>
        <w:tblW w:w="5887" w:type="pct"/>
        <w:tblInd w:w="-601" w:type="dxa"/>
        <w:tblLook w:val="0620"/>
      </w:tblPr>
      <w:tblGrid>
        <w:gridCol w:w="1573"/>
        <w:gridCol w:w="1430"/>
        <w:gridCol w:w="1569"/>
        <w:gridCol w:w="1671"/>
        <w:gridCol w:w="1753"/>
        <w:gridCol w:w="2038"/>
      </w:tblGrid>
      <w:tr w:rsidR="001D5537" w:rsidTr="00C66670">
        <w:trPr>
          <w:cnfStyle w:val="100000000000"/>
          <w:trHeight w:val="1248"/>
        </w:trPr>
        <w:tc>
          <w:tcPr>
            <w:tcW w:w="766" w:type="pct"/>
          </w:tcPr>
          <w:p w:rsidR="008B7B44" w:rsidRPr="008B7B44" w:rsidRDefault="008B7B44" w:rsidP="00A046C4">
            <w:pPr>
              <w:jc w:val="center"/>
            </w:pPr>
            <w:r>
              <w:t>Εταίρος</w:t>
            </w:r>
          </w:p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  <w:r>
              <w:t>Χωρική Αρμοδιότητα</w:t>
            </w: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</w:pPr>
            <w:r>
              <w:t>Διεύθυνση</w:t>
            </w: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  <w:r>
              <w:t>Επικοινωνία</w:t>
            </w: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  <w:r>
              <w:t>Όνομα Υπευθύνου</w:t>
            </w:r>
          </w:p>
        </w:tc>
        <w:tc>
          <w:tcPr>
            <w:tcW w:w="993" w:type="pct"/>
          </w:tcPr>
          <w:p w:rsidR="008B7B44" w:rsidRPr="008B7B44" w:rsidRDefault="008B7B44" w:rsidP="00A046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4F5C10" w:rsidTr="00C66670">
        <w:trPr>
          <w:trHeight w:val="612"/>
        </w:trPr>
        <w:tc>
          <w:tcPr>
            <w:tcW w:w="766" w:type="pct"/>
          </w:tcPr>
          <w:p w:rsidR="008B7B44" w:rsidRPr="005C651F" w:rsidRDefault="005C6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</w:t>
            </w:r>
            <w:r w:rsidRPr="005C651F">
              <w:rPr>
                <w:sz w:val="18"/>
                <w:szCs w:val="18"/>
              </w:rPr>
              <w:t>ΑΝΑΠΤΥΞΙΑΚΗ ΕΤΑΙΡΕΙΑ</w:t>
            </w:r>
          </w:p>
          <w:p w:rsidR="005C651F" w:rsidRPr="009A6CE9" w:rsidRDefault="005C651F">
            <w:pPr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</w:rPr>
              <w:t>(ΕΛΑΝΕΤ)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</w:p>
          <w:p w:rsidR="00A046C4" w:rsidRDefault="00A046C4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A046C4" w:rsidRPr="00A046C4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ΔΙΑΧΕΙΡΙΣΤΙΚΗ ΕΥΡΩΠΑΪΚΩΝ ΠΡΟΓΡΑΜΜΑΤΩΝ ΔΥΤΙΚΗΣ ΕΛΛΑΔΑΣ – ΠΕΛΟΠΟΝΝΗΣΟΥ – ΗΠΕΙΡΟΥ – ΙΟΝΙΩΝ ΝΗΣΩΝ</w:t>
            </w:r>
          </w:p>
          <w:p w:rsidR="00A046C4" w:rsidRPr="009A6CE9" w:rsidRDefault="00A046C4">
            <w:pPr>
              <w:rPr>
                <w:sz w:val="18"/>
                <w:szCs w:val="18"/>
              </w:rPr>
            </w:pPr>
            <w:r w:rsidRPr="00A046C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ΔΙΑΧΕΙΡΙΣΤΙΚΗ)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</w:p>
          <w:p w:rsidR="00522E73" w:rsidRDefault="00522E73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4F5C10" w:rsidRDefault="004F5C10">
            <w:pPr>
              <w:rPr>
                <w:sz w:val="18"/>
                <w:szCs w:val="18"/>
              </w:rPr>
            </w:pPr>
          </w:p>
          <w:p w:rsidR="00522E73" w:rsidRPr="00522E73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ΚΕΝΤΡΟ ΕΠΙΧΕΙΡΗΜΑΤΙΚΗΣ &amp; ΠΟΛΙΤΙΣΤΙΚΗΣ ΑΝΑΠΤΥΞΗΣ – ΑΝΑΠΤΥΞΙΑΚΗ ΕΝΩΣΗ ΜΑΚΕΔΟΝΙΑΣ</w:t>
            </w:r>
          </w:p>
          <w:p w:rsidR="00522E73" w:rsidRPr="009A6CE9" w:rsidRDefault="00522E73">
            <w:pPr>
              <w:rPr>
                <w:sz w:val="18"/>
                <w:szCs w:val="18"/>
              </w:rPr>
            </w:pPr>
            <w:r w:rsidRPr="00522E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ΚΕΠΑ-ΑΝΕΜ)</w:t>
            </w: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13AEC" w:rsidRPr="009A6CE9" w:rsidRDefault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F5C10" w:rsidRPr="009A6CE9" w:rsidRDefault="004F5C10" w:rsidP="00413AEC">
            <w:pPr>
              <w:rPr>
                <w:sz w:val="18"/>
                <w:szCs w:val="18"/>
              </w:rPr>
            </w:pPr>
          </w:p>
          <w:p w:rsidR="00413AEC" w:rsidRPr="004F5C10" w:rsidRDefault="00413AEC" w:rsidP="00413AEC">
            <w:pPr>
              <w:rPr>
                <w:sz w:val="18"/>
                <w:szCs w:val="18"/>
              </w:rPr>
            </w:pPr>
            <w:r w:rsidRPr="00413AEC">
              <w:rPr>
                <w:sz w:val="18"/>
                <w:szCs w:val="18"/>
              </w:rPr>
              <w:t>ΔΙΑΧΕΙΡΙΣΤΙΚΗ ΕΡΓΩΝ ΣΤΗΡΙΞΗΣ ΜΜΕ – ΟΙΚΟΝΟΜΙΚΗ ΣΥΜΒΟΥΛΕΥΤΙΚΗ ΑΝΑΤΟΛΙΚΗΣ ΜΑΚΕΔΟΝΙΑΣ &amp; ΘΡΑΚΗΣ</w:t>
            </w:r>
          </w:p>
          <w:p w:rsidR="00413AEC" w:rsidRDefault="00413AEC" w:rsidP="00413AEC">
            <w:pPr>
              <w:rPr>
                <w:sz w:val="18"/>
                <w:szCs w:val="18"/>
                <w:lang w:val="en-US"/>
              </w:rPr>
            </w:pPr>
            <w:r w:rsidRPr="004F5C1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ΔΕΣΜ-ΟΣ)</w:t>
            </w: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F5C10" w:rsidRPr="004F5C10" w:rsidRDefault="004F5C10" w:rsidP="00413AEC">
            <w:pPr>
              <w:rPr>
                <w:sz w:val="18"/>
                <w:szCs w:val="18"/>
                <w:lang w:val="en-US"/>
              </w:rPr>
            </w:pPr>
          </w:p>
          <w:p w:rsidR="00413AEC" w:rsidRPr="00413AEC" w:rsidRDefault="00413AEC"/>
        </w:tc>
        <w:tc>
          <w:tcPr>
            <w:tcW w:w="697" w:type="pct"/>
          </w:tcPr>
          <w:p w:rsidR="005C651F" w:rsidRPr="005C651F" w:rsidRDefault="005C651F" w:rsidP="004F5C10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Αττικ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ή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ρειο</m:t>
                </m:r>
              </m:oMath>
            </m:oMathPara>
          </w:p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&amp;</m:t>
                </m:r>
                <m: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Ν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ό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τιο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Αιγα</m:t>
                </m:r>
                <m:r>
                  <m:rPr>
                    <m:sty m:val="p"/>
                  </m:rPr>
                  <w:rPr>
                    <w:rFonts w:ascii="Cambria Math"/>
                    <w:sz w:val="18"/>
                    <w:szCs w:val="18"/>
                  </w:rPr>
                  <m:t>ί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ο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eastAsiaTheme="minorEastAsia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A046C4">
              <w:rPr>
                <w:rFonts w:ascii="Cambria Math" w:hAnsi="Cambria Math"/>
                <w:sz w:val="18"/>
                <w:szCs w:val="18"/>
              </w:rPr>
              <w:t>Δυτική Ελλάδα, Πελοπόννησος, Ήπειρος, Ιόνια Νησιά</w:t>
            </w: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522E7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522E73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ascii="Cambria Math" w:hAnsi="Cambria Math"/>
                <w:sz w:val="18"/>
                <w:szCs w:val="18"/>
              </w:rPr>
              <w:t>Κεντρική &amp;</w:t>
            </w:r>
            <w:r w:rsidR="00522E73" w:rsidRPr="00413AEC">
              <w:rPr>
                <w:rFonts w:ascii="Cambria Math" w:hAnsi="Cambria Math"/>
                <w:sz w:val="18"/>
                <w:szCs w:val="18"/>
              </w:rPr>
              <w:t xml:space="preserve"> Δυτική Μακεδονία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Pr="005C651F" w:rsidRDefault="00413AEC" w:rsidP="004F5C10">
            <w:pPr>
              <w:jc w:val="center"/>
              <w:rPr>
                <w:rFonts w:eastAsiaTheme="minorEastAsia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Ανατολική Μακεδονία &amp; Θράκη</w:t>
            </w:r>
          </w:p>
        </w:tc>
        <w:tc>
          <w:tcPr>
            <w:tcW w:w="764" w:type="pct"/>
          </w:tcPr>
          <w:p w:rsidR="008B7B44" w:rsidRP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Βαλαωρίτου 4</m:t>
                </m:r>
              </m:oMath>
            </m:oMathPara>
          </w:p>
          <w:p w:rsidR="005C651F" w:rsidRDefault="005C651F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5C651F">
              <w:rPr>
                <w:rFonts w:ascii="Cambria Math" w:hAnsi="Cambria Math"/>
                <w:sz w:val="18"/>
                <w:szCs w:val="18"/>
              </w:rPr>
              <w:t>ΤΚ10671, Αθήνα</w:t>
            </w: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proofErr w:type="spellStart"/>
            <w:r w:rsidRPr="00A046C4">
              <w:rPr>
                <w:rFonts w:ascii="Cambria Math" w:hAnsi="Cambria Math"/>
                <w:sz w:val="18"/>
                <w:szCs w:val="18"/>
              </w:rPr>
              <w:t>Μιχαλακοπούλου</w:t>
            </w:r>
            <w:proofErr w:type="spellEnd"/>
            <w:r w:rsidRPr="00A046C4">
              <w:rPr>
                <w:rFonts w:ascii="Cambria Math" w:hAnsi="Cambria Math"/>
                <w:sz w:val="18"/>
                <w:szCs w:val="18"/>
              </w:rPr>
              <w:t xml:space="preserve"> 58, ΤΚ 26221, ΠΑΤΡΑ</w:t>
            </w: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413AEC">
              <w:rPr>
                <w:rFonts w:ascii="Cambria Math" w:hAnsi="Cambria Math"/>
                <w:sz w:val="18"/>
                <w:szCs w:val="18"/>
              </w:rPr>
              <w:t>Οικισμός Λήδα – Μαρία, 6ο ΧΛΜ Χαριλάου – Θέρμης, ΤΚ 570 01, ΘΕΡΜΗ, ΘΕΣΣΑΛΟΝΙΚΗ</w:t>
            </w: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4F5C10" w:rsidRPr="005C651F" w:rsidRDefault="004F5C10" w:rsidP="004F5C10">
            <w:pPr>
              <w:jc w:val="center"/>
              <w:rPr>
                <w:rFonts w:eastAsiaTheme="minorEastAsia"/>
                <w:iCs/>
              </w:rPr>
            </w:pPr>
            <w:r w:rsidRPr="004F5C10">
              <w:rPr>
                <w:rFonts w:ascii="Cambria Math" w:hAnsi="Cambria Math"/>
                <w:sz w:val="18"/>
                <w:szCs w:val="18"/>
              </w:rPr>
              <w:t xml:space="preserve">Αποστόλου </w:t>
            </w:r>
            <w:proofErr w:type="spellStart"/>
            <w:r w:rsidRPr="004F5C10">
              <w:rPr>
                <w:rFonts w:ascii="Cambria Math" w:hAnsi="Cambria Math"/>
                <w:sz w:val="18"/>
                <w:szCs w:val="18"/>
              </w:rPr>
              <w:t>Σούζου</w:t>
            </w:r>
            <w:proofErr w:type="spellEnd"/>
            <w:r w:rsidRPr="004F5C10">
              <w:rPr>
                <w:rFonts w:ascii="Cambria Math" w:hAnsi="Cambria Math"/>
                <w:sz w:val="18"/>
                <w:szCs w:val="18"/>
              </w:rPr>
              <w:t xml:space="preserve"> 14, ΤΚ 69100, ΚΟΜΟΤΗΝΗ</w:t>
            </w:r>
          </w:p>
        </w:tc>
        <w:tc>
          <w:tcPr>
            <w:tcW w:w="814" w:type="pct"/>
          </w:tcPr>
          <w:p w:rsidR="008B7B44" w:rsidRPr="005C651F" w:rsidRDefault="005C651F" w:rsidP="004F5C10">
            <w:pPr>
              <w:jc w:val="center"/>
              <w:rPr>
                <w:sz w:val="18"/>
                <w:szCs w:val="18"/>
              </w:rPr>
            </w:pPr>
            <w:proofErr w:type="spellStart"/>
            <w:r w:rsidRPr="005C651F"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3620242</w:t>
            </w:r>
          </w:p>
          <w:p w:rsidR="005C651F" w:rsidRDefault="005C651F" w:rsidP="004F5C10">
            <w:pPr>
              <w:jc w:val="center"/>
              <w:rPr>
                <w:sz w:val="18"/>
                <w:szCs w:val="18"/>
              </w:rPr>
            </w:pPr>
            <w:r w:rsidRPr="005C651F"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 xml:space="preserve">: </w:t>
            </w:r>
            <w:r w:rsidR="00ED15F8" w:rsidRPr="00ED15F8">
              <w:rPr>
                <w:sz w:val="18"/>
                <w:szCs w:val="18"/>
              </w:rPr>
              <w:t>210</w:t>
            </w:r>
            <w:r w:rsidRPr="005C651F">
              <w:rPr>
                <w:sz w:val="18"/>
                <w:szCs w:val="18"/>
              </w:rPr>
              <w:t>3621950</w:t>
            </w:r>
          </w:p>
          <w:p w:rsidR="00ED15F8" w:rsidRPr="009A6CE9" w:rsidRDefault="0034527F" w:rsidP="004F5C10">
            <w:pPr>
              <w:jc w:val="center"/>
              <w:rPr>
                <w:sz w:val="18"/>
                <w:szCs w:val="18"/>
              </w:rPr>
            </w:pPr>
            <w:hyperlink r:id="rId4" w:history="1"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contact</w:t>
              </w:r>
              <w:r w:rsidR="005C651F" w:rsidRPr="00ED15F8">
                <w:rPr>
                  <w:rStyle w:val="-"/>
                  <w:sz w:val="18"/>
                  <w:szCs w:val="18"/>
                </w:rPr>
                <w:t>@</w:t>
              </w:r>
              <w:proofErr w:type="spellStart"/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proofErr w:type="spellEnd"/>
              <w:r w:rsidR="005C651F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5C651F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5C651F" w:rsidRDefault="0034527F" w:rsidP="004F5C10">
            <w:pPr>
              <w:jc w:val="center"/>
              <w:rPr>
                <w:sz w:val="18"/>
                <w:szCs w:val="18"/>
              </w:rPr>
            </w:pPr>
            <w:hyperlink r:id="rId5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26A5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elanet</w:t>
              </w:r>
              <w:proofErr w:type="spellEnd"/>
              <w:r w:rsidR="00ED15F8" w:rsidRPr="009A6CE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A046C4" w:rsidRDefault="00A046C4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A046C4" w:rsidRPr="00ED15F8" w:rsidRDefault="00ED15F8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>: 2610622714</w:t>
            </w:r>
          </w:p>
          <w:p w:rsidR="00ED15F8" w:rsidRPr="00ED15F8" w:rsidRDefault="00ED15F8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 2610277830</w:t>
            </w:r>
          </w:p>
          <w:p w:rsidR="00ED15F8" w:rsidRPr="00ED15F8" w:rsidRDefault="0034527F" w:rsidP="004F5C10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efd</w:t>
              </w:r>
              <w:r w:rsidR="00ED15F8" w:rsidRPr="00ED15F8">
                <w:rPr>
                  <w:rStyle w:val="-"/>
                  <w:sz w:val="18"/>
                  <w:szCs w:val="18"/>
                </w:rPr>
                <w:t>@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patrascc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ED15F8" w:rsidRDefault="0034527F" w:rsidP="004F5C1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diaxeiristiki</w:t>
              </w:r>
              <w:proofErr w:type="spellEnd"/>
              <w:r w:rsidR="00ED15F8" w:rsidRPr="00ED15F8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ED15F8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13AEC" w:rsidRPr="00ED15F8" w:rsidRDefault="00413AEC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2310480000</w:t>
            </w:r>
          </w:p>
          <w:p w:rsidR="00413AEC" w:rsidRDefault="00413AEC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ED15F8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2310480003</w:t>
            </w:r>
          </w:p>
          <w:p w:rsidR="00413AEC" w:rsidRPr="00413AEC" w:rsidRDefault="0034527F" w:rsidP="004F5C10">
            <w:pPr>
              <w:jc w:val="center"/>
              <w:rPr>
                <w:sz w:val="18"/>
                <w:szCs w:val="18"/>
              </w:rPr>
            </w:pPr>
            <w:hyperlink r:id="rId8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413AEC" w:rsidRPr="00413AEC">
                <w:rPr>
                  <w:rStyle w:val="-"/>
                  <w:sz w:val="18"/>
                  <w:szCs w:val="18"/>
                </w:rPr>
                <w:t>@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413AEC">
                <w:rPr>
                  <w:rStyle w:val="-"/>
                  <w:sz w:val="18"/>
                  <w:szCs w:val="18"/>
                </w:rPr>
                <w:t>-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proofErr w:type="spellEnd"/>
              <w:r w:rsidR="00413AEC" w:rsidRPr="00413AEC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13AEC" w:rsidRDefault="0034527F" w:rsidP="004F5C10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e</w:t>
              </w:r>
              <w:r w:rsidR="00413AEC" w:rsidRPr="009A6CE9">
                <w:rPr>
                  <w:rStyle w:val="-"/>
                  <w:sz w:val="18"/>
                  <w:szCs w:val="18"/>
                </w:rPr>
                <w:t>-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kepa</w:t>
              </w:r>
              <w:proofErr w:type="spellEnd"/>
              <w:r w:rsidR="00413AEC" w:rsidRPr="009A6CE9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413AEC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</w:rPr>
            </w:pPr>
          </w:p>
          <w:p w:rsidR="004F5C10" w:rsidRPr="00ED15F8" w:rsidRDefault="004F5C10" w:rsidP="004F5C1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Τηλ</w:t>
            </w:r>
            <w:proofErr w:type="spellEnd"/>
            <w:r w:rsidRPr="00ED15F8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2531025916</w:t>
            </w: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  <w:lang w:val="en-US"/>
              </w:rPr>
              <w:t>: 2531072328</w:t>
            </w:r>
          </w:p>
          <w:p w:rsidR="004F5C10" w:rsidRPr="009A6CE9" w:rsidRDefault="0034527F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-123@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34527F" w:rsidP="004F5C10">
            <w:pPr>
              <w:jc w:val="center"/>
              <w:rPr>
                <w:sz w:val="18"/>
                <w:szCs w:val="18"/>
                <w:lang w:val="en-US"/>
              </w:rPr>
            </w:pPr>
            <w:hyperlink r:id="rId11" w:history="1"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desm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-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os</w:t>
              </w:r>
              <w:r w:rsidR="004F5C10" w:rsidRPr="009A6CE9">
                <w:rPr>
                  <w:rStyle w:val="-"/>
                  <w:sz w:val="18"/>
                  <w:szCs w:val="18"/>
                  <w:lang w:val="en-US"/>
                </w:rPr>
                <w:t>.</w:t>
              </w:r>
              <w:r w:rsidR="004F5C10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4F5C10" w:rsidRPr="009A6CE9" w:rsidRDefault="004F5C10" w:rsidP="004F5C10">
            <w:pPr>
              <w:ind w:right="-103"/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5C10" w:rsidRPr="009A6CE9" w:rsidRDefault="004F5C10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13AEC" w:rsidRPr="009A6CE9" w:rsidRDefault="00413AEC" w:rsidP="004F5C1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D15F8" w:rsidRPr="009A6CE9" w:rsidRDefault="00ED15F8" w:rsidP="004F5C10">
            <w:pPr>
              <w:jc w:val="center"/>
              <w:rPr>
                <w:lang w:val="en-US"/>
              </w:rPr>
            </w:pPr>
          </w:p>
        </w:tc>
        <w:tc>
          <w:tcPr>
            <w:tcW w:w="966" w:type="pct"/>
          </w:tcPr>
          <w:p w:rsidR="009A6CE9" w:rsidRPr="002A5C3A" w:rsidRDefault="002A5C3A" w:rsidP="009A6CE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b/>
                <w:sz w:val="18"/>
                <w:szCs w:val="18"/>
              </w:rPr>
              <w:t>Γκουντέλας</w:t>
            </w:r>
            <w:proofErr w:type="spellEnd"/>
            <w:r>
              <w:rPr>
                <w:rFonts w:eastAsiaTheme="minorEastAsia"/>
                <w:b/>
                <w:sz w:val="18"/>
                <w:szCs w:val="18"/>
              </w:rPr>
              <w:t xml:space="preserve"> Βασίλης</w:t>
            </w: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ED15F8" w:rsidRDefault="00ED15F8" w:rsidP="004F5C10">
            <w:pPr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</w:p>
          <w:p w:rsidR="004F5C10" w:rsidRPr="002A5C3A" w:rsidRDefault="004F5C10" w:rsidP="004F5C1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4F5C10" w:rsidRPr="002A5C3A" w:rsidRDefault="004F5C10" w:rsidP="004F5C10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413AEC" w:rsidRPr="009A6CE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Αϊβαλής Βασίλης</w:t>
            </w: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9A6CE9" w:rsidRDefault="00413AEC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rPr>
                <w:b/>
                <w:sz w:val="18"/>
                <w:szCs w:val="18"/>
              </w:rPr>
            </w:pPr>
          </w:p>
          <w:p w:rsidR="009A6CE9" w:rsidRDefault="009A6CE9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13AEC" w:rsidRPr="0018388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Κρικέλης Κώστας</w:t>
            </w: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9A6CE9" w:rsidRDefault="004F5C10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9A6CE9" w:rsidRDefault="009A6CE9" w:rsidP="009A6CE9">
            <w:pPr>
              <w:jc w:val="center"/>
              <w:rPr>
                <w:b/>
                <w:sz w:val="18"/>
                <w:szCs w:val="18"/>
              </w:rPr>
            </w:pPr>
          </w:p>
          <w:p w:rsidR="004F5C10" w:rsidRPr="00183889" w:rsidRDefault="00183889" w:rsidP="009A6C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Παπανικολάου Θανάσης</w:t>
            </w:r>
          </w:p>
        </w:tc>
        <w:tc>
          <w:tcPr>
            <w:tcW w:w="993" w:type="pct"/>
          </w:tcPr>
          <w:p w:rsidR="008B7B44" w:rsidRPr="009A6CE9" w:rsidRDefault="002A5C3A" w:rsidP="00413AEC">
            <w:pPr>
              <w:ind w:right="-483"/>
              <w:jc w:val="both"/>
              <w:rPr>
                <w:rFonts w:eastAsiaTheme="minorEastAsia"/>
                <w:sz w:val="18"/>
                <w:szCs w:val="18"/>
                <w:lang w:val="en-US"/>
              </w:rPr>
            </w:pPr>
            <w:hyperlink r:id="rId12" w:history="1">
              <w:r w:rsidRPr="004B3BBD">
                <w:rPr>
                  <w:rStyle w:val="-"/>
                  <w:rFonts w:eastAsiaTheme="minorEastAsia"/>
                  <w:sz w:val="18"/>
                  <w:szCs w:val="18"/>
                  <w:lang w:val="en-US"/>
                </w:rPr>
                <w:t>vgudel@elanet.gr</w:t>
              </w:r>
            </w:hyperlink>
            <w:r>
              <w:rPr>
                <w:rFonts w:eastAsiaTheme="minorEastAsia"/>
                <w:sz w:val="18"/>
                <w:szCs w:val="18"/>
                <w:lang w:val="en-US"/>
              </w:rPr>
              <w:t xml:space="preserve"> </w:t>
            </w:r>
          </w:p>
          <w:p w:rsidR="009A6CE9" w:rsidRPr="009A6CE9" w:rsidRDefault="009A6CE9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522E73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4F5C10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522E73" w:rsidRDefault="0034527F" w:rsidP="009A6CE9">
            <w:pPr>
              <w:ind w:right="-483"/>
              <w:rPr>
                <w:rFonts w:eastAsiaTheme="minorEastAsia"/>
                <w:iCs/>
                <w:sz w:val="18"/>
                <w:szCs w:val="18"/>
              </w:rPr>
            </w:pPr>
            <w:hyperlink r:id="rId13" w:history="1"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vaivalis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patrascc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9A6CE9" w:rsidRDefault="009A6CE9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13AEC" w:rsidRPr="009A6CE9" w:rsidRDefault="0034527F" w:rsidP="00413AEC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  <w:hyperlink r:id="rId14" w:history="1"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krikelisk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e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-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kepa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413AEC" w:rsidRPr="009A6CE9" w:rsidRDefault="00413AEC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ED15F8" w:rsidRDefault="00ED15F8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Default="004F5C10" w:rsidP="00413AEC">
            <w:pPr>
              <w:ind w:right="-483"/>
              <w:jc w:val="both"/>
              <w:rPr>
                <w:rFonts w:eastAsiaTheme="minorEastAsia"/>
                <w:iCs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Pr="009A6CE9" w:rsidRDefault="004F5C10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</w:rPr>
            </w:pPr>
          </w:p>
          <w:p w:rsidR="004F5C10" w:rsidRDefault="0034527F" w:rsidP="004F5C10">
            <w:pPr>
              <w:ind w:right="-483"/>
              <w:jc w:val="center"/>
              <w:rPr>
                <w:rFonts w:eastAsiaTheme="minorEastAsia"/>
                <w:iCs/>
                <w:sz w:val="18"/>
                <w:szCs w:val="18"/>
                <w:lang w:val="en-US"/>
              </w:rPr>
            </w:pPr>
            <w:hyperlink r:id="rId15" w:history="1">
              <w:r w:rsidR="004F5C10" w:rsidRPr="00E26A58">
                <w:rPr>
                  <w:rStyle w:val="-"/>
                  <w:rFonts w:eastAsiaTheme="minorEastAsia"/>
                  <w:iCs/>
                  <w:sz w:val="18"/>
                  <w:szCs w:val="18"/>
                  <w:lang w:val="en-US"/>
                </w:rPr>
                <w:t>desm-123@otenet.gr</w:t>
              </w:r>
            </w:hyperlink>
          </w:p>
          <w:p w:rsidR="004F5C10" w:rsidRPr="004F5C10" w:rsidRDefault="004F5C10" w:rsidP="00413AEC">
            <w:pPr>
              <w:ind w:right="-483"/>
              <w:jc w:val="both"/>
              <w:rPr>
                <w:rFonts w:eastAsiaTheme="minorEastAsia"/>
                <w:iCs/>
                <w:sz w:val="18"/>
                <w:szCs w:val="18"/>
                <w:lang w:val="en-US"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A046C4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lastRenderedPageBreak/>
              <w:t>ΑΝΑΠΤΥΞΙΑΚΗ ΔΙΑΧΕΙΡΙΣΤΙΚΗ ΣΤΕΡΕΑΣ ΕΛΛΑΔΑΣ ΚΑΙ ΘΕΣΣΑΛΙΑΣ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9A6CE9">
              <w:rPr>
                <w:sz w:val="18"/>
                <w:szCs w:val="18"/>
              </w:rPr>
              <w:t>(</w:t>
            </w:r>
            <w:r w:rsidR="009A6CE9">
              <w:rPr>
                <w:sz w:val="18"/>
                <w:szCs w:val="18"/>
              </w:rPr>
              <w:t>ΑΝΔΙΑ</w:t>
            </w:r>
            <w:r>
              <w:rPr>
                <w:sz w:val="18"/>
                <w:szCs w:val="18"/>
              </w:rPr>
              <w:t>)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626F13" w:rsidRPr="009A6CE9" w:rsidRDefault="00626F13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626F13" w:rsidRPr="00626F13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ΑΝΑΠΤΥΞΙΑΚΗ ΕΤΑΙΡΕΙΑ ΔΙΑΧΕΙΡΙΣΕΩΣ ΕΥΡΩΠΑΪΚΩΝ ΠΡΟΓΡΑΜΜΑΤΩΝ ΘΕΣΣΑΛΙΑΣ &amp; ΣΤΕΡΕΑΣ ΕΛΛΑΔΑΣ</w:t>
            </w:r>
          </w:p>
          <w:p w:rsidR="00626F13" w:rsidRPr="009A6CE9" w:rsidRDefault="00626F13">
            <w:pPr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(ΑΕΔΕΠ)</w:t>
            </w: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Pr="009A6CE9" w:rsidRDefault="00C86E4E">
            <w:pPr>
              <w:rPr>
                <w:sz w:val="18"/>
                <w:szCs w:val="18"/>
              </w:rPr>
            </w:pPr>
          </w:p>
          <w:p w:rsid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ΕΤΑΙΡΕΙΑ ΣΤΗΡΙΞΗΣ &amp; ΑΝΑΠΤΥΞΗΣ ΤΩΝ ΕΠΙΧΕΙΡΗΣΕΩΝ ΚΡΗΤΗΣ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  <w:r w:rsidRPr="00C86E4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ΑΝΚ)</w:t>
            </w: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>
            <w:pPr>
              <w:rPr>
                <w:sz w:val="18"/>
                <w:szCs w:val="18"/>
              </w:rPr>
            </w:pPr>
          </w:p>
          <w:p w:rsidR="00C86E4E" w:rsidRPr="00C86E4E" w:rsidRDefault="00C86E4E"/>
        </w:tc>
        <w:tc>
          <w:tcPr>
            <w:tcW w:w="697" w:type="pct"/>
          </w:tcPr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Στερεά Ελλάδα</w:t>
            </w:r>
          </w:p>
          <w:p w:rsidR="00626F13" w:rsidRP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Pr="00626F13" w:rsidRDefault="00626F13" w:rsidP="00626F13"/>
          <w:p w:rsidR="00626F13" w:rsidRDefault="00626F13" w:rsidP="00626F13"/>
          <w:p w:rsidR="00626F13" w:rsidRDefault="00626F13" w:rsidP="00626F13"/>
          <w:p w:rsidR="00C86E4E" w:rsidRDefault="00C86E4E" w:rsidP="00626F13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C86E4E" w:rsidRDefault="00626F13" w:rsidP="00626F13">
            <w:r w:rsidRPr="00626F13">
              <w:rPr>
                <w:rFonts w:ascii="Cambria Math" w:hAnsi="Cambria Math"/>
                <w:sz w:val="18"/>
                <w:szCs w:val="18"/>
              </w:rPr>
              <w:t>Θεσσαλία</w:t>
            </w:r>
          </w:p>
          <w:p w:rsidR="00C86E4E" w:rsidRPr="00C86E4E" w:rsidRDefault="00C86E4E" w:rsidP="00C86E4E"/>
          <w:p w:rsidR="00C86E4E" w:rsidRP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Pr="00C86E4E" w:rsidRDefault="00C86E4E" w:rsidP="00C86E4E"/>
          <w:p w:rsidR="00C86E4E" w:rsidRDefault="00C86E4E" w:rsidP="00C86E4E"/>
          <w:p w:rsidR="00C86E4E" w:rsidRDefault="00C86E4E" w:rsidP="00C86E4E"/>
          <w:p w:rsidR="00C86E4E" w:rsidRDefault="00C86E4E" w:rsidP="00C86E4E"/>
          <w:p w:rsidR="003E1725" w:rsidRDefault="003E1725" w:rsidP="00C86E4E">
            <w:pPr>
              <w:rPr>
                <w:rFonts w:ascii="Cambria Math" w:hAnsi="Cambria Math"/>
                <w:sz w:val="18"/>
                <w:szCs w:val="18"/>
                <w:lang w:val="en-US"/>
              </w:rPr>
            </w:pPr>
          </w:p>
          <w:p w:rsidR="008B7B44" w:rsidRPr="00C86E4E" w:rsidRDefault="00C86E4E" w:rsidP="00C86E4E">
            <w:r w:rsidRPr="00C86E4E">
              <w:rPr>
                <w:rFonts w:ascii="Cambria Math" w:hAnsi="Cambria Math"/>
                <w:sz w:val="18"/>
                <w:szCs w:val="18"/>
              </w:rPr>
              <w:t>Κρήτη</w:t>
            </w:r>
          </w:p>
        </w:tc>
        <w:tc>
          <w:tcPr>
            <w:tcW w:w="764" w:type="pct"/>
          </w:tcPr>
          <w:p w:rsidR="008B7B44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Θερμοπυλών και Κύπρου, ΤΚ 35100, ΛΑΜΙΑ</w:t>
            </w: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626F13" w:rsidRDefault="00626F13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r w:rsidRPr="00626F13">
              <w:rPr>
                <w:rFonts w:ascii="Cambria Math" w:hAnsi="Cambria Math"/>
                <w:sz w:val="18"/>
                <w:szCs w:val="18"/>
              </w:rPr>
              <w:t>Ελ. Βενιζέλου 4 &amp; Ιάσωνος, ΤΚ 38221, ΒΟΛΟΣ</w:t>
            </w: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6E4E" w:rsidRPr="00626F13" w:rsidRDefault="00C86E4E" w:rsidP="00C86E4E">
            <w:pPr>
              <w:jc w:val="center"/>
              <w:rPr>
                <w:rFonts w:ascii="Cambria Math" w:hAnsi="Cambria Math"/>
                <w:sz w:val="18"/>
                <w:szCs w:val="18"/>
              </w:rPr>
            </w:pPr>
            <w:proofErr w:type="spellStart"/>
            <w:r w:rsidRPr="009665A1">
              <w:rPr>
                <w:rFonts w:ascii="Times New Roman" w:hAnsi="Times New Roman"/>
                <w:sz w:val="18"/>
                <w:szCs w:val="18"/>
              </w:rPr>
              <w:t>Γιαμαλάκη</w:t>
            </w:r>
            <w:proofErr w:type="spellEnd"/>
            <w:r w:rsidRPr="009665A1">
              <w:rPr>
                <w:rFonts w:ascii="Times New Roman" w:hAnsi="Times New Roman"/>
                <w:sz w:val="18"/>
                <w:szCs w:val="18"/>
              </w:rPr>
              <w:t xml:space="preserve"> 50 &amp; Σοφοκλή Βενιζέλου, ΤΚ 71202, ΗΡΑΚΛΕΙΟ</w:t>
            </w:r>
          </w:p>
        </w:tc>
        <w:tc>
          <w:tcPr>
            <w:tcW w:w="814" w:type="pct"/>
          </w:tcPr>
          <w:p w:rsidR="008B7B44" w:rsidRDefault="00626F13" w:rsidP="004F5C10">
            <w:pPr>
              <w:jc w:val="center"/>
              <w:rPr>
                <w:sz w:val="18"/>
                <w:szCs w:val="18"/>
              </w:rPr>
            </w:pPr>
            <w:r w:rsidRPr="00626F13">
              <w:rPr>
                <w:sz w:val="18"/>
                <w:szCs w:val="18"/>
              </w:rPr>
              <w:t>Τηλ</w:t>
            </w:r>
            <w:r w:rsidRPr="009A6CE9">
              <w:rPr>
                <w:sz w:val="18"/>
                <w:szCs w:val="18"/>
              </w:rPr>
              <w:t>:</w:t>
            </w:r>
            <w:r w:rsidRPr="00626F13">
              <w:rPr>
                <w:sz w:val="18"/>
                <w:szCs w:val="18"/>
              </w:rPr>
              <w:t>22310</w:t>
            </w:r>
            <w:r>
              <w:rPr>
                <w:sz w:val="18"/>
                <w:szCs w:val="18"/>
              </w:rPr>
              <w:t>67498</w:t>
            </w: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2231067499</w:t>
            </w:r>
          </w:p>
          <w:p w:rsidR="00626F13" w:rsidRPr="00626F13" w:rsidRDefault="0034527F" w:rsidP="004F5C10">
            <w:pPr>
              <w:jc w:val="center"/>
              <w:rPr>
                <w:sz w:val="18"/>
                <w:szCs w:val="18"/>
              </w:rPr>
            </w:pPr>
            <w:hyperlink r:id="rId16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r w:rsidR="00626F13" w:rsidRPr="00626F13">
                <w:rPr>
                  <w:rStyle w:val="-"/>
                  <w:sz w:val="18"/>
                  <w:szCs w:val="18"/>
                </w:rPr>
                <w:t>@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otenet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Pr="00626F13" w:rsidRDefault="0034527F" w:rsidP="004F5C10">
            <w:pPr>
              <w:jc w:val="center"/>
              <w:rPr>
                <w:sz w:val="18"/>
                <w:szCs w:val="18"/>
              </w:rPr>
            </w:pPr>
            <w:hyperlink r:id="rId17" w:history="1"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andia</w:t>
              </w:r>
              <w:proofErr w:type="spellEnd"/>
              <w:r w:rsidR="00626F13" w:rsidRPr="00626F13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626F13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C86E4E" w:rsidRPr="009A6CE9" w:rsidRDefault="00C86E4E" w:rsidP="00626F13">
            <w:pPr>
              <w:jc w:val="center"/>
              <w:rPr>
                <w:sz w:val="18"/>
                <w:szCs w:val="18"/>
              </w:rPr>
            </w:pPr>
          </w:p>
          <w:p w:rsidR="00626F13" w:rsidRPr="00C86E4E" w:rsidRDefault="00626F13" w:rsidP="00C86E4E">
            <w:pPr>
              <w:jc w:val="center"/>
              <w:rPr>
                <w:sz w:val="18"/>
                <w:szCs w:val="18"/>
              </w:rPr>
            </w:pPr>
            <w:proofErr w:type="spellStart"/>
            <w:r w:rsidRPr="00626F13">
              <w:rPr>
                <w:sz w:val="18"/>
                <w:szCs w:val="18"/>
              </w:rPr>
              <w:t>Τηλ</w:t>
            </w:r>
            <w:proofErr w:type="spellEnd"/>
            <w:r w:rsidRPr="009A6CE9">
              <w:rPr>
                <w:sz w:val="18"/>
                <w:szCs w:val="18"/>
              </w:rPr>
              <w:t>:</w:t>
            </w:r>
            <w:r w:rsidR="00C86E4E">
              <w:rPr>
                <w:sz w:val="18"/>
                <w:szCs w:val="18"/>
              </w:rPr>
              <w:t xml:space="preserve"> 2421076894</w:t>
            </w:r>
          </w:p>
          <w:p w:rsidR="00626F13" w:rsidRDefault="00626F13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 w:rsidR="00C86E4E">
              <w:rPr>
                <w:sz w:val="18"/>
                <w:szCs w:val="18"/>
              </w:rPr>
              <w:t>2421029320</w:t>
            </w:r>
          </w:p>
          <w:p w:rsidR="00C86E4E" w:rsidRPr="00C86E4E" w:rsidRDefault="0034527F" w:rsidP="00C86E4E">
            <w:pPr>
              <w:jc w:val="center"/>
              <w:rPr>
                <w:sz w:val="18"/>
                <w:szCs w:val="18"/>
              </w:rPr>
            </w:pPr>
            <w:hyperlink r:id="rId18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@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:rsidR="00C86E4E" w:rsidRDefault="0034527F" w:rsidP="00C86E4E">
            <w:pPr>
              <w:jc w:val="center"/>
              <w:rPr>
                <w:sz w:val="18"/>
                <w:szCs w:val="18"/>
              </w:rPr>
            </w:pPr>
            <w:hyperlink r:id="rId19" w:history="1"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aedep</w:t>
              </w:r>
              <w:proofErr w:type="spellEnd"/>
              <w:r w:rsidR="00C86E4E" w:rsidRPr="00C86E4E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C86E4E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  <w:proofErr w:type="spellStart"/>
            <w:r w:rsidRPr="00626F13">
              <w:rPr>
                <w:sz w:val="18"/>
                <w:szCs w:val="18"/>
              </w:rPr>
              <w:t>Τηλ</w:t>
            </w:r>
            <w:proofErr w:type="spellEnd"/>
            <w:r w:rsidRPr="009A6C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28210302400</w:t>
            </w:r>
          </w:p>
          <w:p w:rsidR="00C86E4E" w:rsidRDefault="00C86E4E" w:rsidP="00C86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Fax</w:t>
            </w:r>
            <w:r w:rsidRPr="009A6CE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28210344107</w:t>
            </w:r>
          </w:p>
          <w:p w:rsidR="003E1725" w:rsidRPr="003E1725" w:rsidRDefault="0034527F" w:rsidP="00C86E4E">
            <w:pPr>
              <w:jc w:val="center"/>
              <w:rPr>
                <w:sz w:val="18"/>
                <w:szCs w:val="18"/>
              </w:rPr>
            </w:pPr>
            <w:hyperlink r:id="rId20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="003E1725" w:rsidRPr="003E1725">
                <w:rPr>
                  <w:rStyle w:val="-"/>
                  <w:sz w:val="18"/>
                  <w:szCs w:val="18"/>
                </w:rPr>
                <w:t>@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proofErr w:type="spellEnd"/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3E1725" w:rsidRPr="003E1725" w:rsidRDefault="0034527F" w:rsidP="00C86E4E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www</w:t>
              </w:r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ank</w:t>
              </w:r>
              <w:proofErr w:type="spellEnd"/>
              <w:r w:rsidR="003E1725" w:rsidRPr="003E1725">
                <w:rPr>
                  <w:rStyle w:val="-"/>
                  <w:sz w:val="18"/>
                  <w:szCs w:val="18"/>
                </w:rPr>
                <w:t>.</w:t>
              </w:r>
              <w:proofErr w:type="spellStart"/>
              <w:r w:rsidR="003E1725" w:rsidRPr="00E26A58">
                <w:rPr>
                  <w:rStyle w:val="-"/>
                  <w:sz w:val="18"/>
                  <w:szCs w:val="18"/>
                  <w:lang w:val="en-US"/>
                </w:rPr>
                <w:t>gr</w:t>
              </w:r>
              <w:proofErr w:type="spellEnd"/>
            </w:hyperlink>
          </w:p>
          <w:p w:rsidR="003E1725" w:rsidRPr="003E1725" w:rsidRDefault="003E1725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C86E4E" w:rsidRPr="00C86E4E" w:rsidRDefault="00C86E4E" w:rsidP="00C86E4E">
            <w:pPr>
              <w:jc w:val="center"/>
              <w:rPr>
                <w:sz w:val="18"/>
                <w:szCs w:val="18"/>
              </w:rPr>
            </w:pPr>
          </w:p>
          <w:p w:rsidR="00626F13" w:rsidRDefault="00626F13" w:rsidP="004F5C10">
            <w:pPr>
              <w:jc w:val="center"/>
              <w:rPr>
                <w:sz w:val="18"/>
                <w:szCs w:val="18"/>
              </w:rPr>
            </w:pPr>
          </w:p>
          <w:p w:rsidR="00626F13" w:rsidRPr="00626F13" w:rsidRDefault="00626F13" w:rsidP="004F5C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pct"/>
          </w:tcPr>
          <w:p w:rsidR="008B7B44" w:rsidRPr="009A6CE9" w:rsidRDefault="00183889" w:rsidP="004F5C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Ζαχαρόπουλος Νίκος</w:t>
            </w: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9A6CE9" w:rsidRDefault="00C86E4E" w:rsidP="004F5C10">
            <w:pPr>
              <w:jc w:val="center"/>
              <w:rPr>
                <w:b/>
                <w:sz w:val="18"/>
                <w:szCs w:val="18"/>
              </w:rPr>
            </w:pPr>
          </w:p>
          <w:p w:rsidR="00C86E4E" w:rsidRPr="00183889" w:rsidRDefault="00183889" w:rsidP="00C86E4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Βενετσάνος</w:t>
            </w:r>
            <w:proofErr w:type="spellEnd"/>
            <w:r>
              <w:rPr>
                <w:b/>
                <w:sz w:val="18"/>
                <w:szCs w:val="18"/>
              </w:rPr>
              <w:t xml:space="preserve"> Παναγιώτης</w:t>
            </w: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D534F4" w:rsidRPr="0076640D" w:rsidRDefault="00D534F4" w:rsidP="00C86E4E">
            <w:pPr>
              <w:jc w:val="center"/>
              <w:rPr>
                <w:b/>
                <w:sz w:val="18"/>
                <w:szCs w:val="18"/>
              </w:rPr>
            </w:pPr>
          </w:p>
          <w:p w:rsidR="003E1725" w:rsidRPr="003E1725" w:rsidRDefault="00183889" w:rsidP="00C86E4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Χαριτάκη Έλενα</w:t>
            </w:r>
          </w:p>
        </w:tc>
        <w:tc>
          <w:tcPr>
            <w:tcW w:w="993" w:type="pct"/>
          </w:tcPr>
          <w:p w:rsidR="008B7B44" w:rsidRPr="009A6CE9" w:rsidRDefault="0034527F" w:rsidP="00626F13">
            <w:pPr>
              <w:jc w:val="center"/>
              <w:rPr>
                <w:iCs/>
                <w:sz w:val="18"/>
                <w:szCs w:val="18"/>
              </w:rPr>
            </w:pPr>
            <w:hyperlink r:id="rId22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zaxaropoulosn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andia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626F13" w:rsidRDefault="00626F13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C86E4E">
            <w:pPr>
              <w:rPr>
                <w:iCs/>
              </w:rPr>
            </w:pPr>
          </w:p>
          <w:p w:rsidR="00C86E4E" w:rsidRDefault="0034527F" w:rsidP="00C86E4E">
            <w:pPr>
              <w:jc w:val="center"/>
              <w:rPr>
                <w:iCs/>
                <w:sz w:val="18"/>
                <w:szCs w:val="18"/>
              </w:rPr>
            </w:pPr>
            <w:hyperlink r:id="rId23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pvenetsanos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@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aedep</w:t>
              </w:r>
              <w:r w:rsidR="00183889" w:rsidRPr="00114657">
                <w:rPr>
                  <w:rStyle w:val="-"/>
                  <w:iCs/>
                  <w:sz w:val="18"/>
                  <w:szCs w:val="18"/>
                </w:rPr>
                <w:t>.</w:t>
              </w:r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gr</w:t>
              </w:r>
            </w:hyperlink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3E1725" w:rsidRPr="009A6CE9" w:rsidRDefault="003E1725" w:rsidP="00C86E4E">
            <w:pPr>
              <w:jc w:val="center"/>
              <w:rPr>
                <w:iCs/>
                <w:sz w:val="18"/>
                <w:szCs w:val="18"/>
              </w:rPr>
            </w:pPr>
          </w:p>
          <w:p w:rsidR="00183889" w:rsidRDefault="00183889" w:rsidP="00C86E4E">
            <w:pPr>
              <w:jc w:val="center"/>
            </w:pPr>
          </w:p>
          <w:p w:rsidR="003E1725" w:rsidRDefault="0034527F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  <w:hyperlink r:id="rId24" w:history="1">
              <w:r w:rsidR="00183889" w:rsidRPr="00114657">
                <w:rPr>
                  <w:rStyle w:val="-"/>
                  <w:iCs/>
                  <w:sz w:val="18"/>
                  <w:szCs w:val="18"/>
                  <w:lang w:val="en-US"/>
                </w:rPr>
                <w:t>eharitaki@ank.gr</w:t>
              </w:r>
            </w:hyperlink>
          </w:p>
          <w:p w:rsidR="003E1725" w:rsidRPr="003E1725" w:rsidRDefault="003E1725" w:rsidP="00C86E4E">
            <w:pPr>
              <w:jc w:val="center"/>
              <w:rPr>
                <w:iCs/>
                <w:sz w:val="18"/>
                <w:szCs w:val="18"/>
                <w:lang w:val="en-US"/>
              </w:rPr>
            </w:pPr>
          </w:p>
          <w:p w:rsidR="00C86E4E" w:rsidRDefault="00C86E4E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Default="003E1725">
            <w:pPr>
              <w:rPr>
                <w:iCs/>
                <w:lang w:val="en-US"/>
              </w:rPr>
            </w:pPr>
          </w:p>
          <w:p w:rsidR="003E1725" w:rsidRPr="00C86E4E" w:rsidRDefault="003E1725">
            <w:pPr>
              <w:rPr>
                <w:iCs/>
                <w:lang w:val="en-US"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  <w:tr w:rsidR="004F5C10" w:rsidTr="00C66670">
        <w:trPr>
          <w:trHeight w:val="637"/>
        </w:trPr>
        <w:tc>
          <w:tcPr>
            <w:tcW w:w="766" w:type="pct"/>
          </w:tcPr>
          <w:p w:rsidR="008B7B44" w:rsidRDefault="008B7B44"/>
        </w:tc>
        <w:tc>
          <w:tcPr>
            <w:tcW w:w="697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764" w:type="pct"/>
          </w:tcPr>
          <w:p w:rsidR="008B7B44" w:rsidRDefault="008B7B44" w:rsidP="004F5C10">
            <w:pPr>
              <w:jc w:val="center"/>
              <w:rPr>
                <w:iCs/>
              </w:rPr>
            </w:pPr>
          </w:p>
        </w:tc>
        <w:tc>
          <w:tcPr>
            <w:tcW w:w="814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66" w:type="pct"/>
          </w:tcPr>
          <w:p w:rsidR="008B7B44" w:rsidRDefault="008B7B44" w:rsidP="004F5C10">
            <w:pPr>
              <w:jc w:val="center"/>
            </w:pPr>
          </w:p>
        </w:tc>
        <w:tc>
          <w:tcPr>
            <w:tcW w:w="993" w:type="pct"/>
          </w:tcPr>
          <w:p w:rsidR="008B7B44" w:rsidRDefault="008B7B44">
            <w:pPr>
              <w:rPr>
                <w:iCs/>
              </w:rPr>
            </w:pPr>
          </w:p>
        </w:tc>
      </w:tr>
    </w:tbl>
    <w:p w:rsidR="002E7296" w:rsidRPr="00626F13" w:rsidRDefault="002E7296" w:rsidP="008B7B44">
      <w:pPr>
        <w:ind w:right="-766"/>
      </w:pPr>
    </w:p>
    <w:sectPr w:rsidR="002E7296" w:rsidRPr="00626F13" w:rsidSect="002E7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B7B44"/>
    <w:rsid w:val="00151579"/>
    <w:rsid w:val="00183889"/>
    <w:rsid w:val="001D5537"/>
    <w:rsid w:val="002A5C3A"/>
    <w:rsid w:val="002E7296"/>
    <w:rsid w:val="0034527F"/>
    <w:rsid w:val="003E1725"/>
    <w:rsid w:val="00413AEC"/>
    <w:rsid w:val="004D68D7"/>
    <w:rsid w:val="004F5C10"/>
    <w:rsid w:val="00522E73"/>
    <w:rsid w:val="005C651F"/>
    <w:rsid w:val="00626F13"/>
    <w:rsid w:val="0076640D"/>
    <w:rsid w:val="008B7B44"/>
    <w:rsid w:val="009A6CE9"/>
    <w:rsid w:val="00A046C4"/>
    <w:rsid w:val="00A238E4"/>
    <w:rsid w:val="00C66670"/>
    <w:rsid w:val="00C86E4E"/>
    <w:rsid w:val="00D534F4"/>
    <w:rsid w:val="00ED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List"/>
    <w:basedOn w:val="a1"/>
    <w:uiPriority w:val="61"/>
    <w:rsid w:val="008B7B4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8B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B7B44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8B7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5">
    <w:name w:val="Placeholder Text"/>
    <w:basedOn w:val="a0"/>
    <w:uiPriority w:val="99"/>
    <w:semiHidden/>
    <w:rsid w:val="005C651F"/>
    <w:rPr>
      <w:color w:val="808080"/>
    </w:rPr>
  </w:style>
  <w:style w:type="character" w:styleId="-">
    <w:name w:val="Hyperlink"/>
    <w:basedOn w:val="a0"/>
    <w:uiPriority w:val="99"/>
    <w:unhideWhenUsed/>
    <w:rsid w:val="005C6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-kepa.gr" TargetMode="External"/><Relationship Id="rId13" Type="http://schemas.openxmlformats.org/officeDocument/2006/relationships/hyperlink" Target="mailto:vaivalis@patrascc.gr" TargetMode="External"/><Relationship Id="rId18" Type="http://schemas.openxmlformats.org/officeDocument/2006/relationships/hyperlink" Target="mailto:aedep@aedep.g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nk.gr" TargetMode="External"/><Relationship Id="rId7" Type="http://schemas.openxmlformats.org/officeDocument/2006/relationships/hyperlink" Target="http://www.diaxeiristiki.gr" TargetMode="External"/><Relationship Id="rId12" Type="http://schemas.openxmlformats.org/officeDocument/2006/relationships/hyperlink" Target="mailto:vgudel@elanet.gr" TargetMode="External"/><Relationship Id="rId17" Type="http://schemas.openxmlformats.org/officeDocument/2006/relationships/hyperlink" Target="http://www.andia.g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dia@otenet.gr" TargetMode="External"/><Relationship Id="rId20" Type="http://schemas.openxmlformats.org/officeDocument/2006/relationships/hyperlink" Target="mailto:info@ank.gr" TargetMode="External"/><Relationship Id="rId1" Type="http://schemas.openxmlformats.org/officeDocument/2006/relationships/styles" Target="styles.xml"/><Relationship Id="rId6" Type="http://schemas.openxmlformats.org/officeDocument/2006/relationships/hyperlink" Target="mailto:efd@patrascc.gr" TargetMode="External"/><Relationship Id="rId11" Type="http://schemas.openxmlformats.org/officeDocument/2006/relationships/hyperlink" Target="http://www.desm-os.gr" TargetMode="External"/><Relationship Id="rId24" Type="http://schemas.openxmlformats.org/officeDocument/2006/relationships/hyperlink" Target="mailto:eharitaki@ank.gr" TargetMode="External"/><Relationship Id="rId5" Type="http://schemas.openxmlformats.org/officeDocument/2006/relationships/hyperlink" Target="http://www.elanet.gr" TargetMode="External"/><Relationship Id="rId15" Type="http://schemas.openxmlformats.org/officeDocument/2006/relationships/hyperlink" Target="mailto:desm-123@otenet.gr" TargetMode="External"/><Relationship Id="rId23" Type="http://schemas.openxmlformats.org/officeDocument/2006/relationships/hyperlink" Target="mailto:pvenetsanos@aedep.gr" TargetMode="External"/><Relationship Id="rId10" Type="http://schemas.openxmlformats.org/officeDocument/2006/relationships/hyperlink" Target="mailto:desm-123@otenet.gr" TargetMode="External"/><Relationship Id="rId19" Type="http://schemas.openxmlformats.org/officeDocument/2006/relationships/hyperlink" Target="http://www.aedep.gr" TargetMode="External"/><Relationship Id="rId4" Type="http://schemas.openxmlformats.org/officeDocument/2006/relationships/hyperlink" Target="mailto:contact@elanet.gr" TargetMode="External"/><Relationship Id="rId9" Type="http://schemas.openxmlformats.org/officeDocument/2006/relationships/hyperlink" Target="http://www.e-kepa.gr" TargetMode="External"/><Relationship Id="rId14" Type="http://schemas.openxmlformats.org/officeDocument/2006/relationships/hyperlink" Target="mailto:krikelisk@e-kepa.gr" TargetMode="External"/><Relationship Id="rId22" Type="http://schemas.openxmlformats.org/officeDocument/2006/relationships/hyperlink" Target="mailto:zaxaropoulosn@and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9</cp:revision>
  <dcterms:created xsi:type="dcterms:W3CDTF">2015-09-03T08:52:00Z</dcterms:created>
  <dcterms:modified xsi:type="dcterms:W3CDTF">2015-09-03T12:06:00Z</dcterms:modified>
</cp:coreProperties>
</file>